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20" w:rsidRDefault="003B47C3" w:rsidP="00201820">
      <w:pPr>
        <w:pStyle w:val="a4"/>
        <w:pBdr>
          <w:bottom w:val="single" w:sz="6" w:space="1" w:color="auto"/>
        </w:pBdr>
        <w:spacing w:before="0" w:beforeAutospacing="0" w:after="0" w:afterAutospacing="0"/>
        <w:jc w:val="center"/>
        <w:rPr>
          <w:rFonts w:ascii="黑体" w:eastAsia="黑体" w:hAnsi="黑体" w:cs="Arial"/>
          <w:b/>
          <w:color w:val="000000"/>
          <w:sz w:val="44"/>
          <w:szCs w:val="44"/>
        </w:rPr>
      </w:pPr>
      <w:r w:rsidRPr="003B47C3">
        <w:rPr>
          <w:rFonts w:ascii="黑体" w:eastAsia="黑体" w:hAnsi="黑体" w:cs="Arial" w:hint="eastAsia"/>
          <w:b/>
          <w:color w:val="000000"/>
          <w:sz w:val="44"/>
          <w:szCs w:val="44"/>
        </w:rPr>
        <w:t>张家港保税区公共资源电子交易平台</w:t>
      </w:r>
      <w:r w:rsidR="00201820">
        <w:rPr>
          <w:rFonts w:ascii="黑体" w:eastAsia="黑体" w:hAnsi="黑体" w:cs="Arial" w:hint="eastAsia"/>
          <w:b/>
          <w:color w:val="000000"/>
          <w:sz w:val="44"/>
          <w:szCs w:val="44"/>
        </w:rPr>
        <w:t>企业诚信库入库须知</w:t>
      </w:r>
    </w:p>
    <w:p w:rsidR="00201820" w:rsidRDefault="00201820" w:rsidP="00201820">
      <w:pPr>
        <w:pStyle w:val="a4"/>
        <w:pBdr>
          <w:bottom w:val="single" w:sz="6" w:space="1" w:color="auto"/>
        </w:pBdr>
        <w:spacing w:before="0" w:beforeAutospacing="0" w:after="0" w:afterAutospacing="0"/>
        <w:jc w:val="center"/>
        <w:rPr>
          <w:rFonts w:ascii="黑体" w:eastAsia="黑体" w:hAnsi="黑体" w:cs="Arial"/>
          <w:b/>
          <w:color w:val="000000"/>
        </w:rPr>
      </w:pPr>
      <w:r>
        <w:rPr>
          <w:rFonts w:ascii="黑体" w:eastAsia="黑体" w:hAnsi="黑体" w:cs="Arial" w:hint="eastAsia"/>
          <w:b/>
          <w:color w:val="000000"/>
        </w:rPr>
        <w:t>(施工单位/</w:t>
      </w:r>
      <w:proofErr w:type="gramStart"/>
      <w:r>
        <w:rPr>
          <w:rFonts w:ascii="黑体" w:eastAsia="黑体" w:hAnsi="黑体" w:cs="Arial" w:hint="eastAsia"/>
          <w:b/>
          <w:color w:val="000000"/>
        </w:rPr>
        <w:t>供应商类</w:t>
      </w:r>
      <w:proofErr w:type="gramEnd"/>
      <w:r>
        <w:rPr>
          <w:rFonts w:ascii="黑体" w:eastAsia="黑体" w:hAnsi="黑体" w:cs="Arial" w:hint="eastAsia"/>
          <w:b/>
          <w:color w:val="000000"/>
        </w:rPr>
        <w:t>)</w:t>
      </w:r>
    </w:p>
    <w:p w:rsidR="00201820" w:rsidRDefault="00201820" w:rsidP="00201820">
      <w:pPr>
        <w:spacing w:line="300" w:lineRule="auto"/>
        <w:jc w:val="left"/>
        <w:rPr>
          <w:rFonts w:asciiTheme="minorEastAsia" w:hAnsiTheme="minorEastAsia" w:cs="宋体"/>
          <w:b/>
          <w:color w:val="000000"/>
        </w:rPr>
      </w:pPr>
    </w:p>
    <w:p w:rsidR="00201820" w:rsidRPr="000C7D7C" w:rsidRDefault="00201820" w:rsidP="000C7D7C">
      <w:pPr>
        <w:spacing w:line="360" w:lineRule="auto"/>
        <w:jc w:val="left"/>
        <w:rPr>
          <w:rFonts w:ascii="方正仿宋简体" w:eastAsia="方正仿宋简体" w:hAnsiTheme="minorEastAsia"/>
          <w:b/>
          <w:color w:val="000000"/>
          <w:sz w:val="24"/>
          <w:szCs w:val="24"/>
        </w:rPr>
      </w:pPr>
      <w:r w:rsidRPr="000C7D7C">
        <w:rPr>
          <w:rFonts w:ascii="方正仿宋简体" w:eastAsia="方正仿宋简体" w:hAnsiTheme="minorEastAsia" w:hint="eastAsia"/>
          <w:b/>
          <w:color w:val="000000"/>
          <w:sz w:val="24"/>
          <w:szCs w:val="24"/>
        </w:rPr>
        <w:t>一、使用“CA证书电子签章”注册诚信库：</w:t>
      </w:r>
    </w:p>
    <w:p w:rsidR="00201820" w:rsidRPr="000C7D7C" w:rsidRDefault="00201820"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1、</w:t>
      </w:r>
      <w:r w:rsidR="004019A5" w:rsidRPr="000C7D7C">
        <w:rPr>
          <w:rFonts w:ascii="方正仿宋简体" w:eastAsia="方正仿宋简体" w:hAnsi="仿宋" w:hint="eastAsia"/>
          <w:color w:val="000000"/>
          <w:sz w:val="24"/>
          <w:szCs w:val="24"/>
        </w:rPr>
        <w:t>凡参与张家港保税区网上招投标的投标人须办理“</w:t>
      </w:r>
      <w:r w:rsidR="004019A5" w:rsidRPr="000C7D7C">
        <w:rPr>
          <w:rFonts w:ascii="方正仿宋简体" w:eastAsia="方正仿宋简体" w:hAnsi="仿宋" w:hint="eastAsia"/>
          <w:b/>
          <w:bCs/>
          <w:sz w:val="24"/>
          <w:szCs w:val="24"/>
        </w:rPr>
        <w:t>CA证书电子签章</w:t>
      </w:r>
      <w:r w:rsidR="004019A5" w:rsidRPr="000C7D7C">
        <w:rPr>
          <w:rFonts w:ascii="方正仿宋简体" w:eastAsia="方正仿宋简体" w:hAnsi="仿宋" w:hint="eastAsia"/>
          <w:color w:val="000000"/>
          <w:sz w:val="24"/>
          <w:szCs w:val="24"/>
        </w:rPr>
        <w:t>”，【“CA证书电子签章”需办理“CA证书”（江苏CA认证公司：025-96010办理）和“电子签章”（南京翔晟信息技术有限公司：025-66776696办理）】</w:t>
      </w:r>
      <w:r w:rsidRPr="000C7D7C">
        <w:rPr>
          <w:rFonts w:ascii="方正仿宋简体" w:eastAsia="方正仿宋简体" w:hAnsi="仿宋" w:hint="eastAsia"/>
          <w:color w:val="000000"/>
          <w:sz w:val="24"/>
          <w:szCs w:val="24"/>
        </w:rPr>
        <w:t>。办理“CA证书电子签章”时请确认企业信息录入正确，如企业名称、组织机构代码等。</w:t>
      </w:r>
    </w:p>
    <w:p w:rsidR="00201820" w:rsidRPr="000C7D7C" w:rsidRDefault="000C7D7C"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2</w:t>
      </w:r>
      <w:r w:rsidR="00201820" w:rsidRPr="000C7D7C">
        <w:rPr>
          <w:rFonts w:ascii="方正仿宋简体" w:eastAsia="方正仿宋简体" w:hAnsi="仿宋" w:hint="eastAsia"/>
          <w:color w:val="000000"/>
          <w:sz w:val="24"/>
          <w:szCs w:val="24"/>
        </w:rPr>
        <w:t>、</w:t>
      </w:r>
      <w:r w:rsidRPr="000C7D7C">
        <w:rPr>
          <w:rFonts w:ascii="方正仿宋简体" w:eastAsia="方正仿宋简体" w:hAnsi="仿宋" w:hint="eastAsia"/>
          <w:color w:val="000000"/>
          <w:sz w:val="24"/>
          <w:szCs w:val="24"/>
        </w:rPr>
        <w:t>登录张家港保税区公共资源电子交易平台（http://221.224.16.20:8081/TPBidder/memberLogin）</w:t>
      </w:r>
      <w:r w:rsidR="00201820" w:rsidRPr="000C7D7C">
        <w:rPr>
          <w:rFonts w:ascii="方正仿宋简体" w:eastAsia="方正仿宋简体" w:hAnsi="仿宋" w:hint="eastAsia"/>
          <w:color w:val="000000"/>
          <w:sz w:val="24"/>
          <w:szCs w:val="24"/>
        </w:rPr>
        <w:t>，插上“CA证书电子签章”，选择【证书Key登陆】，登陆系统即可完成注册。</w:t>
      </w:r>
    </w:p>
    <w:p w:rsidR="00201820" w:rsidRPr="000C7D7C" w:rsidRDefault="00201820" w:rsidP="000C7D7C">
      <w:pPr>
        <w:spacing w:line="360" w:lineRule="auto"/>
        <w:jc w:val="left"/>
        <w:rPr>
          <w:rFonts w:ascii="方正仿宋简体" w:eastAsia="方正仿宋简体" w:hAnsiTheme="minorEastAsia"/>
          <w:b/>
          <w:color w:val="000000"/>
          <w:sz w:val="24"/>
          <w:szCs w:val="24"/>
        </w:rPr>
      </w:pPr>
    </w:p>
    <w:p w:rsidR="00201820" w:rsidRPr="000C7D7C" w:rsidRDefault="00201820" w:rsidP="000C7D7C">
      <w:pPr>
        <w:spacing w:line="360" w:lineRule="auto"/>
        <w:jc w:val="left"/>
        <w:rPr>
          <w:rFonts w:ascii="方正仿宋简体" w:eastAsia="方正仿宋简体" w:hAnsiTheme="minorEastAsia"/>
          <w:b/>
          <w:color w:val="000000"/>
          <w:sz w:val="24"/>
          <w:szCs w:val="24"/>
        </w:rPr>
      </w:pPr>
      <w:r w:rsidRPr="000C7D7C">
        <w:rPr>
          <w:rFonts w:ascii="方正仿宋简体" w:eastAsia="方正仿宋简体" w:hAnsiTheme="minorEastAsia" w:hint="eastAsia"/>
          <w:b/>
          <w:color w:val="000000"/>
          <w:sz w:val="24"/>
          <w:szCs w:val="24"/>
        </w:rPr>
        <w:t>二、企业诚信库填报须知：</w:t>
      </w:r>
    </w:p>
    <w:p w:rsidR="00201820" w:rsidRPr="000C7D7C" w:rsidRDefault="00201820"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 xml:space="preserve">1、 </w:t>
      </w:r>
      <w:r w:rsidR="004019A5" w:rsidRPr="000C7D7C">
        <w:rPr>
          <w:rFonts w:ascii="方正仿宋简体" w:eastAsia="方正仿宋简体" w:hAnsi="仿宋" w:hint="eastAsia"/>
          <w:color w:val="000000"/>
          <w:sz w:val="24"/>
          <w:szCs w:val="24"/>
        </w:rPr>
        <w:t>入库企业按要求真实完整录入诚信库信息，入库信息实时外网公示、接受社会监督。由于诚信</w:t>
      </w:r>
      <w:proofErr w:type="gramStart"/>
      <w:r w:rsidR="004019A5" w:rsidRPr="000C7D7C">
        <w:rPr>
          <w:rFonts w:ascii="方正仿宋简体" w:eastAsia="方正仿宋简体" w:hAnsi="仿宋" w:hint="eastAsia"/>
          <w:color w:val="000000"/>
          <w:sz w:val="24"/>
          <w:szCs w:val="24"/>
        </w:rPr>
        <w:t>库信息</w:t>
      </w:r>
      <w:proofErr w:type="gramEnd"/>
      <w:r w:rsidR="004019A5" w:rsidRPr="000C7D7C">
        <w:rPr>
          <w:rFonts w:ascii="方正仿宋简体" w:eastAsia="方正仿宋简体" w:hAnsi="仿宋" w:hint="eastAsia"/>
          <w:color w:val="000000"/>
          <w:sz w:val="24"/>
          <w:szCs w:val="24"/>
        </w:rPr>
        <w:t>不完整或未按要求录入而导致的资格审查不通过或投标无效由投标人自行负责</w:t>
      </w:r>
      <w:r w:rsidRPr="000C7D7C">
        <w:rPr>
          <w:rFonts w:ascii="方正仿宋简体" w:eastAsia="方正仿宋简体" w:hAnsi="仿宋" w:hint="eastAsia"/>
          <w:color w:val="000000"/>
          <w:sz w:val="24"/>
          <w:szCs w:val="24"/>
        </w:rPr>
        <w:t>；</w:t>
      </w:r>
    </w:p>
    <w:p w:rsidR="004019A5" w:rsidRPr="000C7D7C" w:rsidRDefault="004019A5"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2</w:t>
      </w:r>
      <w:r w:rsidR="00201820" w:rsidRPr="000C7D7C">
        <w:rPr>
          <w:rFonts w:ascii="方正仿宋简体" w:eastAsia="方正仿宋简体" w:hAnsi="仿宋" w:hint="eastAsia"/>
          <w:color w:val="000000"/>
          <w:sz w:val="24"/>
          <w:szCs w:val="24"/>
        </w:rPr>
        <w:t>、 诚信</w:t>
      </w:r>
      <w:proofErr w:type="gramStart"/>
      <w:r w:rsidR="00201820" w:rsidRPr="000C7D7C">
        <w:rPr>
          <w:rFonts w:ascii="方正仿宋简体" w:eastAsia="方正仿宋简体" w:hAnsi="仿宋" w:hint="eastAsia"/>
          <w:color w:val="000000"/>
          <w:sz w:val="24"/>
          <w:szCs w:val="24"/>
        </w:rPr>
        <w:t>库信息</w:t>
      </w:r>
      <w:proofErr w:type="gramEnd"/>
      <w:r w:rsidRPr="000C7D7C">
        <w:rPr>
          <w:rFonts w:ascii="方正仿宋简体" w:eastAsia="方正仿宋简体" w:hAnsi="仿宋" w:hint="eastAsia"/>
          <w:color w:val="000000"/>
          <w:sz w:val="24"/>
          <w:szCs w:val="24"/>
        </w:rPr>
        <w:t>无需前往招标办窗口进行原件核验；</w:t>
      </w:r>
    </w:p>
    <w:p w:rsidR="00201820" w:rsidRPr="000C7D7C" w:rsidRDefault="004019A5"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3、 企业信息</w:t>
      </w:r>
      <w:r w:rsidR="00201820" w:rsidRPr="000C7D7C">
        <w:rPr>
          <w:rFonts w:ascii="方正仿宋简体" w:eastAsia="方正仿宋简体" w:hAnsi="仿宋" w:hint="eastAsia"/>
          <w:color w:val="000000"/>
          <w:sz w:val="24"/>
          <w:szCs w:val="24"/>
        </w:rPr>
        <w:t>如有变更，请及时更新</w:t>
      </w:r>
      <w:r w:rsidRPr="000C7D7C">
        <w:rPr>
          <w:rFonts w:ascii="方正仿宋简体" w:eastAsia="方正仿宋简体" w:hAnsi="仿宋" w:hint="eastAsia"/>
          <w:color w:val="000000"/>
          <w:sz w:val="24"/>
          <w:szCs w:val="24"/>
        </w:rPr>
        <w:t>诚信库</w:t>
      </w:r>
      <w:r w:rsidR="00201820" w:rsidRPr="000C7D7C">
        <w:rPr>
          <w:rFonts w:ascii="方正仿宋简体" w:eastAsia="方正仿宋简体" w:hAnsi="仿宋" w:hint="eastAsia"/>
          <w:color w:val="000000"/>
          <w:sz w:val="24"/>
          <w:szCs w:val="24"/>
        </w:rPr>
        <w:t>；</w:t>
      </w:r>
    </w:p>
    <w:p w:rsidR="003A244A" w:rsidRPr="000C7D7C" w:rsidRDefault="003A244A"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4、 诚信</w:t>
      </w:r>
      <w:proofErr w:type="gramStart"/>
      <w:r w:rsidRPr="000C7D7C">
        <w:rPr>
          <w:rFonts w:ascii="方正仿宋简体" w:eastAsia="方正仿宋简体" w:hAnsi="仿宋" w:hint="eastAsia"/>
          <w:color w:val="000000"/>
          <w:sz w:val="24"/>
          <w:szCs w:val="24"/>
        </w:rPr>
        <w:t>库信息</w:t>
      </w:r>
      <w:proofErr w:type="gramEnd"/>
      <w:r w:rsidRPr="000C7D7C">
        <w:rPr>
          <w:rFonts w:ascii="方正仿宋简体" w:eastAsia="方正仿宋简体" w:hAnsi="仿宋" w:hint="eastAsia"/>
          <w:color w:val="000000"/>
          <w:sz w:val="24"/>
          <w:szCs w:val="24"/>
        </w:rPr>
        <w:t>在张家港保税区规划建设</w:t>
      </w:r>
      <w:r w:rsidR="000C7D7C">
        <w:rPr>
          <w:rFonts w:ascii="方正仿宋简体" w:eastAsia="方正仿宋简体" w:hAnsi="仿宋" w:hint="eastAsia"/>
          <w:color w:val="000000"/>
          <w:sz w:val="24"/>
          <w:szCs w:val="24"/>
        </w:rPr>
        <w:t>服务平台</w:t>
      </w:r>
      <w:r w:rsidRPr="000C7D7C">
        <w:rPr>
          <w:rFonts w:ascii="方正仿宋简体" w:eastAsia="方正仿宋简体" w:hAnsi="仿宋" w:hint="eastAsia"/>
          <w:color w:val="000000"/>
          <w:sz w:val="24"/>
          <w:szCs w:val="24"/>
        </w:rPr>
        <w:t>进行公示</w:t>
      </w:r>
      <w:r w:rsidR="004019A5" w:rsidRPr="000C7D7C">
        <w:rPr>
          <w:rFonts w:ascii="方正仿宋简体" w:eastAsia="方正仿宋简体" w:hAnsi="仿宋" w:hint="eastAsia"/>
          <w:color w:val="000000"/>
          <w:sz w:val="24"/>
          <w:szCs w:val="24"/>
        </w:rPr>
        <w:t>、接受社会监督</w:t>
      </w:r>
      <w:r w:rsidRPr="000C7D7C">
        <w:rPr>
          <w:rFonts w:ascii="方正仿宋简体" w:eastAsia="方正仿宋简体" w:hAnsi="仿宋" w:hint="eastAsia"/>
          <w:color w:val="000000"/>
          <w:sz w:val="24"/>
          <w:szCs w:val="24"/>
        </w:rPr>
        <w:t>。</w:t>
      </w:r>
    </w:p>
    <w:p w:rsidR="00201820" w:rsidRDefault="00201820" w:rsidP="00201820">
      <w:pPr>
        <w:pStyle w:val="a5"/>
        <w:spacing w:before="0" w:beforeAutospacing="0" w:after="0" w:afterAutospacing="0" w:line="300" w:lineRule="auto"/>
        <w:ind w:left="360"/>
        <w:rPr>
          <w:rFonts w:ascii="仿宋" w:eastAsia="仿宋" w:hAnsi="仿宋" w:cs="Arial"/>
          <w:color w:val="000000"/>
        </w:rPr>
      </w:pPr>
    </w:p>
    <w:p w:rsidR="00201820" w:rsidRDefault="00201820" w:rsidP="00201820">
      <w:pPr>
        <w:pStyle w:val="a5"/>
        <w:spacing w:before="0" w:beforeAutospacing="0" w:after="0" w:afterAutospacing="0" w:line="300" w:lineRule="auto"/>
        <w:ind w:left="360"/>
        <w:rPr>
          <w:rFonts w:ascii="仿宋" w:eastAsia="仿宋" w:hAnsi="仿宋" w:cs="Arial"/>
          <w:color w:val="000000"/>
        </w:rPr>
      </w:pPr>
    </w:p>
    <w:p w:rsidR="00201820" w:rsidRDefault="00201820" w:rsidP="00201820">
      <w:pPr>
        <w:pStyle w:val="a5"/>
        <w:spacing w:before="0" w:beforeAutospacing="0" w:after="0" w:afterAutospacing="0" w:line="300" w:lineRule="auto"/>
        <w:ind w:left="360"/>
        <w:rPr>
          <w:rFonts w:ascii="仿宋" w:eastAsia="仿宋" w:hAnsi="仿宋" w:cs="Arial"/>
          <w:color w:val="000000"/>
        </w:rPr>
      </w:pPr>
    </w:p>
    <w:p w:rsidR="00201820" w:rsidRDefault="00201820" w:rsidP="00201820">
      <w:pPr>
        <w:pStyle w:val="a5"/>
        <w:spacing w:before="0" w:beforeAutospacing="0" w:after="0" w:afterAutospacing="0" w:line="300" w:lineRule="auto"/>
        <w:ind w:left="360"/>
        <w:rPr>
          <w:rFonts w:ascii="仿宋" w:eastAsia="仿宋" w:hAnsi="仿宋" w:cs="Arial"/>
          <w:color w:val="000000"/>
        </w:rPr>
      </w:pPr>
    </w:p>
    <w:p w:rsidR="00201820" w:rsidRDefault="00201820" w:rsidP="00201820">
      <w:pPr>
        <w:pStyle w:val="a5"/>
        <w:spacing w:before="0" w:beforeAutospacing="0" w:after="0" w:afterAutospacing="0" w:line="300" w:lineRule="auto"/>
        <w:ind w:left="360"/>
        <w:rPr>
          <w:rFonts w:ascii="仿宋" w:eastAsia="仿宋" w:hAnsi="仿宋" w:cs="Arial"/>
          <w:color w:val="000000"/>
        </w:rPr>
      </w:pPr>
    </w:p>
    <w:p w:rsidR="00201820" w:rsidRDefault="003B47C3" w:rsidP="00201820">
      <w:pPr>
        <w:pStyle w:val="a4"/>
        <w:pBdr>
          <w:bottom w:val="single" w:sz="6" w:space="1" w:color="auto"/>
        </w:pBdr>
        <w:spacing w:before="0" w:beforeAutospacing="0" w:after="0" w:afterAutospacing="0"/>
        <w:jc w:val="center"/>
        <w:rPr>
          <w:rFonts w:ascii="黑体" w:eastAsia="黑体" w:hAnsi="黑体" w:cs="Arial"/>
          <w:b/>
          <w:color w:val="000000"/>
          <w:sz w:val="44"/>
          <w:szCs w:val="44"/>
        </w:rPr>
      </w:pPr>
      <w:r w:rsidRPr="003B47C3">
        <w:rPr>
          <w:rFonts w:ascii="黑体" w:eastAsia="黑体" w:hAnsi="黑体" w:cs="Arial" w:hint="eastAsia"/>
          <w:b/>
          <w:color w:val="000000"/>
          <w:sz w:val="44"/>
          <w:szCs w:val="44"/>
        </w:rPr>
        <w:lastRenderedPageBreak/>
        <w:t>张家港保税区公共资源电子交易平台</w:t>
      </w:r>
      <w:r w:rsidR="00201820">
        <w:rPr>
          <w:rFonts w:ascii="黑体" w:eastAsia="黑体" w:hAnsi="黑体" w:cs="Arial" w:hint="eastAsia"/>
          <w:b/>
          <w:color w:val="000000"/>
          <w:sz w:val="44"/>
          <w:szCs w:val="44"/>
        </w:rPr>
        <w:t>企业诚信库入库须知</w:t>
      </w:r>
    </w:p>
    <w:p w:rsidR="00201820" w:rsidRDefault="00201820" w:rsidP="00201820">
      <w:pPr>
        <w:pStyle w:val="a4"/>
        <w:pBdr>
          <w:bottom w:val="single" w:sz="6" w:space="1" w:color="auto"/>
        </w:pBdr>
        <w:spacing w:before="0" w:beforeAutospacing="0" w:after="0" w:afterAutospacing="0"/>
        <w:jc w:val="center"/>
        <w:rPr>
          <w:rFonts w:ascii="黑体" w:eastAsia="黑体" w:hAnsi="黑体" w:cs="Arial"/>
          <w:b/>
          <w:color w:val="000000"/>
        </w:rPr>
      </w:pPr>
      <w:r>
        <w:rPr>
          <w:rFonts w:ascii="黑体" w:eastAsia="黑体" w:hAnsi="黑体" w:cs="Arial" w:hint="eastAsia"/>
          <w:b/>
          <w:color w:val="000000"/>
        </w:rPr>
        <w:t>(建设单位类)</w:t>
      </w:r>
    </w:p>
    <w:p w:rsidR="00201820" w:rsidRDefault="00201820" w:rsidP="00201820">
      <w:pPr>
        <w:spacing w:line="300" w:lineRule="auto"/>
        <w:jc w:val="left"/>
        <w:rPr>
          <w:rFonts w:asciiTheme="minorEastAsia" w:hAnsiTheme="minorEastAsia" w:cs="宋体"/>
          <w:b/>
          <w:color w:val="000000"/>
        </w:rPr>
      </w:pPr>
    </w:p>
    <w:p w:rsidR="00201820" w:rsidRPr="000C7D7C" w:rsidRDefault="00201820" w:rsidP="000C7D7C">
      <w:pPr>
        <w:spacing w:line="360" w:lineRule="auto"/>
        <w:jc w:val="left"/>
        <w:rPr>
          <w:rFonts w:ascii="方正仿宋简体" w:eastAsia="方正仿宋简体" w:hAnsiTheme="minorEastAsia"/>
          <w:b/>
          <w:color w:val="000000"/>
          <w:sz w:val="24"/>
          <w:szCs w:val="24"/>
        </w:rPr>
      </w:pPr>
      <w:r w:rsidRPr="000C7D7C">
        <w:rPr>
          <w:rFonts w:ascii="方正仿宋简体" w:eastAsia="方正仿宋简体" w:hAnsiTheme="minorEastAsia" w:hint="eastAsia"/>
          <w:b/>
          <w:color w:val="000000"/>
          <w:sz w:val="24"/>
          <w:szCs w:val="24"/>
        </w:rPr>
        <w:t>一、注册诚信库：</w:t>
      </w:r>
      <w:bookmarkStart w:id="0" w:name="_GoBack"/>
      <w:bookmarkEnd w:id="0"/>
    </w:p>
    <w:p w:rsidR="00201820" w:rsidRPr="000C7D7C" w:rsidRDefault="00201820"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1</w:t>
      </w:r>
      <w:r w:rsidR="000C7D7C">
        <w:rPr>
          <w:rFonts w:ascii="方正仿宋简体" w:eastAsia="方正仿宋简体" w:hAnsi="仿宋" w:hint="eastAsia"/>
          <w:color w:val="000000"/>
          <w:sz w:val="24"/>
          <w:szCs w:val="24"/>
        </w:rPr>
        <w:t>、建设单位需携带（</w:t>
      </w:r>
      <w:r w:rsidR="00CC49C5">
        <w:rPr>
          <w:rFonts w:ascii="方正仿宋简体" w:eastAsia="方正仿宋简体" w:hAnsi="仿宋" w:hint="eastAsia"/>
          <w:color w:val="000000"/>
          <w:sz w:val="24"/>
          <w:szCs w:val="24"/>
        </w:rPr>
        <w:t>营业执照</w:t>
      </w:r>
      <w:r w:rsidRPr="000C7D7C">
        <w:rPr>
          <w:rFonts w:ascii="方正仿宋简体" w:eastAsia="方正仿宋简体" w:hAnsi="仿宋" w:hint="eastAsia"/>
          <w:color w:val="000000"/>
          <w:sz w:val="24"/>
          <w:szCs w:val="24"/>
        </w:rPr>
        <w:t>）复印件，前往张家港保税区招标办窗口办理诚信库注册。</w:t>
      </w:r>
    </w:p>
    <w:p w:rsidR="00201820" w:rsidRPr="000C7D7C" w:rsidRDefault="00201820" w:rsidP="000C7D7C">
      <w:pPr>
        <w:spacing w:line="360" w:lineRule="auto"/>
        <w:jc w:val="left"/>
        <w:rPr>
          <w:rFonts w:ascii="方正仿宋简体" w:eastAsia="方正仿宋简体" w:hAnsi="宋体"/>
          <w:color w:val="000000"/>
          <w:sz w:val="24"/>
          <w:szCs w:val="24"/>
        </w:rPr>
      </w:pPr>
      <w:r w:rsidRPr="000C7D7C">
        <w:rPr>
          <w:rFonts w:ascii="方正仿宋简体" w:eastAsia="方正仿宋简体" w:hAnsi="仿宋" w:hint="eastAsia"/>
          <w:color w:val="000000"/>
          <w:sz w:val="24"/>
          <w:szCs w:val="24"/>
        </w:rPr>
        <w:t>2、建设单位办理完诚信</w:t>
      </w:r>
      <w:proofErr w:type="gramStart"/>
      <w:r w:rsidRPr="000C7D7C">
        <w:rPr>
          <w:rFonts w:ascii="方正仿宋简体" w:eastAsia="方正仿宋简体" w:hAnsi="仿宋" w:hint="eastAsia"/>
          <w:color w:val="000000"/>
          <w:sz w:val="24"/>
          <w:szCs w:val="24"/>
        </w:rPr>
        <w:t>库注册</w:t>
      </w:r>
      <w:proofErr w:type="gramEnd"/>
      <w:r w:rsidRPr="000C7D7C">
        <w:rPr>
          <w:rFonts w:ascii="方正仿宋简体" w:eastAsia="方正仿宋简体" w:hAnsi="仿宋" w:hint="eastAsia"/>
          <w:color w:val="000000"/>
          <w:sz w:val="24"/>
          <w:szCs w:val="24"/>
        </w:rPr>
        <w:t>后，</w:t>
      </w:r>
      <w:r w:rsidR="000C7D7C" w:rsidRPr="000C7D7C">
        <w:rPr>
          <w:rFonts w:ascii="方正仿宋简体" w:eastAsia="方正仿宋简体" w:hAnsi="仿宋" w:hint="eastAsia"/>
          <w:color w:val="000000"/>
          <w:sz w:val="24"/>
          <w:szCs w:val="24"/>
        </w:rPr>
        <w:t>登录张家港保税区公共资源电子交易平台（http://221.224.16.20:8081/TPBidder/memberLogin），</w:t>
      </w:r>
      <w:r w:rsidRPr="000C7D7C">
        <w:rPr>
          <w:rFonts w:ascii="方正仿宋简体" w:eastAsia="方正仿宋简体" w:hAnsi="仿宋" w:hint="eastAsia"/>
          <w:color w:val="000000"/>
          <w:sz w:val="24"/>
          <w:szCs w:val="24"/>
        </w:rPr>
        <w:t>填写并申报诚信库信息。</w:t>
      </w:r>
    </w:p>
    <w:p w:rsidR="00201820" w:rsidRPr="000C7D7C" w:rsidRDefault="00201820" w:rsidP="000C7D7C">
      <w:pPr>
        <w:spacing w:line="360" w:lineRule="auto"/>
        <w:jc w:val="left"/>
        <w:rPr>
          <w:rFonts w:ascii="方正仿宋简体" w:eastAsia="方正仿宋简体" w:hAnsiTheme="minorEastAsia"/>
          <w:b/>
          <w:color w:val="000000"/>
          <w:sz w:val="24"/>
          <w:szCs w:val="24"/>
        </w:rPr>
      </w:pPr>
    </w:p>
    <w:p w:rsidR="00201820" w:rsidRPr="000C7D7C" w:rsidRDefault="00201820" w:rsidP="000C7D7C">
      <w:pPr>
        <w:spacing w:line="360" w:lineRule="auto"/>
        <w:jc w:val="left"/>
        <w:rPr>
          <w:rFonts w:ascii="方正仿宋简体" w:eastAsia="方正仿宋简体" w:hAnsiTheme="minorEastAsia"/>
          <w:b/>
          <w:color w:val="000000"/>
          <w:sz w:val="24"/>
          <w:szCs w:val="24"/>
        </w:rPr>
      </w:pPr>
      <w:r w:rsidRPr="000C7D7C">
        <w:rPr>
          <w:rFonts w:ascii="方正仿宋简体" w:eastAsia="方正仿宋简体" w:hAnsiTheme="minorEastAsia" w:hint="eastAsia"/>
          <w:b/>
          <w:color w:val="000000"/>
          <w:sz w:val="24"/>
          <w:szCs w:val="24"/>
        </w:rPr>
        <w:t>二、企业诚信库填报须知：</w:t>
      </w:r>
    </w:p>
    <w:p w:rsidR="004019A5" w:rsidRPr="000C7D7C" w:rsidRDefault="004019A5"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1、 入库企业按要求真实完整录入诚信库信息，入库信息实时外网公示、接受社会监督。由于诚信</w:t>
      </w:r>
      <w:proofErr w:type="gramStart"/>
      <w:r w:rsidRPr="000C7D7C">
        <w:rPr>
          <w:rFonts w:ascii="方正仿宋简体" w:eastAsia="方正仿宋简体" w:hAnsi="仿宋" w:hint="eastAsia"/>
          <w:color w:val="000000"/>
          <w:sz w:val="24"/>
          <w:szCs w:val="24"/>
        </w:rPr>
        <w:t>库信息</w:t>
      </w:r>
      <w:proofErr w:type="gramEnd"/>
      <w:r w:rsidRPr="000C7D7C">
        <w:rPr>
          <w:rFonts w:ascii="方正仿宋简体" w:eastAsia="方正仿宋简体" w:hAnsi="仿宋" w:hint="eastAsia"/>
          <w:color w:val="000000"/>
          <w:sz w:val="24"/>
          <w:szCs w:val="24"/>
        </w:rPr>
        <w:t>不完整或未按要求录入而导致的资格审查不通过或投标无效由投标人自行负责；</w:t>
      </w:r>
    </w:p>
    <w:p w:rsidR="004019A5" w:rsidRPr="000C7D7C" w:rsidRDefault="004019A5"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2、 诚信</w:t>
      </w:r>
      <w:proofErr w:type="gramStart"/>
      <w:r w:rsidRPr="000C7D7C">
        <w:rPr>
          <w:rFonts w:ascii="方正仿宋简体" w:eastAsia="方正仿宋简体" w:hAnsi="仿宋" w:hint="eastAsia"/>
          <w:color w:val="000000"/>
          <w:sz w:val="24"/>
          <w:szCs w:val="24"/>
        </w:rPr>
        <w:t>库信息</w:t>
      </w:r>
      <w:proofErr w:type="gramEnd"/>
      <w:r w:rsidRPr="000C7D7C">
        <w:rPr>
          <w:rFonts w:ascii="方正仿宋简体" w:eastAsia="方正仿宋简体" w:hAnsi="仿宋" w:hint="eastAsia"/>
          <w:color w:val="000000"/>
          <w:sz w:val="24"/>
          <w:szCs w:val="24"/>
        </w:rPr>
        <w:t>无需前往招标办窗口进行原件核验；</w:t>
      </w:r>
    </w:p>
    <w:p w:rsidR="004019A5" w:rsidRPr="000C7D7C" w:rsidRDefault="004019A5"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3、 企业信息如有变更，请及时更新诚信库；</w:t>
      </w:r>
    </w:p>
    <w:p w:rsidR="004019A5" w:rsidRPr="000C7D7C" w:rsidRDefault="004019A5" w:rsidP="000C7D7C">
      <w:pPr>
        <w:spacing w:line="360" w:lineRule="auto"/>
        <w:jc w:val="left"/>
        <w:rPr>
          <w:rFonts w:ascii="方正仿宋简体" w:eastAsia="方正仿宋简体" w:hAnsi="仿宋"/>
          <w:color w:val="000000"/>
          <w:sz w:val="24"/>
          <w:szCs w:val="24"/>
        </w:rPr>
      </w:pPr>
      <w:r w:rsidRPr="000C7D7C">
        <w:rPr>
          <w:rFonts w:ascii="方正仿宋简体" w:eastAsia="方正仿宋简体" w:hAnsi="仿宋" w:hint="eastAsia"/>
          <w:color w:val="000000"/>
          <w:sz w:val="24"/>
          <w:szCs w:val="24"/>
        </w:rPr>
        <w:t>4、 诚信</w:t>
      </w:r>
      <w:proofErr w:type="gramStart"/>
      <w:r w:rsidRPr="000C7D7C">
        <w:rPr>
          <w:rFonts w:ascii="方正仿宋简体" w:eastAsia="方正仿宋简体" w:hAnsi="仿宋" w:hint="eastAsia"/>
          <w:color w:val="000000"/>
          <w:sz w:val="24"/>
          <w:szCs w:val="24"/>
        </w:rPr>
        <w:t>库信息</w:t>
      </w:r>
      <w:proofErr w:type="gramEnd"/>
      <w:r w:rsidRPr="000C7D7C">
        <w:rPr>
          <w:rFonts w:ascii="方正仿宋简体" w:eastAsia="方正仿宋简体" w:hAnsi="仿宋" w:hint="eastAsia"/>
          <w:color w:val="000000"/>
          <w:sz w:val="24"/>
          <w:szCs w:val="24"/>
        </w:rPr>
        <w:t>在张家港保税区规划建设</w:t>
      </w:r>
      <w:r w:rsidR="000C7D7C">
        <w:rPr>
          <w:rFonts w:ascii="方正仿宋简体" w:eastAsia="方正仿宋简体" w:hAnsi="仿宋" w:hint="eastAsia"/>
          <w:color w:val="000000"/>
          <w:sz w:val="24"/>
          <w:szCs w:val="24"/>
        </w:rPr>
        <w:t>服务平台</w:t>
      </w:r>
      <w:r w:rsidRPr="000C7D7C">
        <w:rPr>
          <w:rFonts w:ascii="方正仿宋简体" w:eastAsia="方正仿宋简体" w:hAnsi="仿宋" w:hint="eastAsia"/>
          <w:color w:val="000000"/>
          <w:sz w:val="24"/>
          <w:szCs w:val="24"/>
        </w:rPr>
        <w:t>进行公示、接受社会监督。</w:t>
      </w:r>
    </w:p>
    <w:p w:rsidR="0091140F" w:rsidRPr="004019A5" w:rsidRDefault="0091140F" w:rsidP="00201820">
      <w:pPr>
        <w:jc w:val="left"/>
      </w:pPr>
    </w:p>
    <w:sectPr w:rsidR="0091140F" w:rsidRPr="00401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81" w:rsidRDefault="00C63681" w:rsidP="0074742B">
      <w:r>
        <w:separator/>
      </w:r>
    </w:p>
  </w:endnote>
  <w:endnote w:type="continuationSeparator" w:id="0">
    <w:p w:rsidR="00C63681" w:rsidRDefault="00C63681" w:rsidP="0074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81" w:rsidRDefault="00C63681" w:rsidP="0074742B">
      <w:r>
        <w:separator/>
      </w:r>
    </w:p>
  </w:footnote>
  <w:footnote w:type="continuationSeparator" w:id="0">
    <w:p w:rsidR="00C63681" w:rsidRDefault="00C63681" w:rsidP="00747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0F"/>
    <w:rsid w:val="000C7D7C"/>
    <w:rsid w:val="00201820"/>
    <w:rsid w:val="00340403"/>
    <w:rsid w:val="003A244A"/>
    <w:rsid w:val="003B47C3"/>
    <w:rsid w:val="004019A5"/>
    <w:rsid w:val="00577AEF"/>
    <w:rsid w:val="0074742B"/>
    <w:rsid w:val="007F1C9B"/>
    <w:rsid w:val="008D0CF1"/>
    <w:rsid w:val="0091140F"/>
    <w:rsid w:val="00A02F49"/>
    <w:rsid w:val="00A575F9"/>
    <w:rsid w:val="00AA5BBD"/>
    <w:rsid w:val="00C63681"/>
    <w:rsid w:val="00CB2935"/>
    <w:rsid w:val="00CC49C5"/>
    <w:rsid w:val="00D1269C"/>
    <w:rsid w:val="00DA750F"/>
    <w:rsid w:val="00F6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50F"/>
    <w:rPr>
      <w:strike w:val="0"/>
      <w:dstrike w:val="0"/>
      <w:color w:val="000000"/>
      <w:u w:val="none"/>
      <w:effect w:val="none"/>
    </w:rPr>
  </w:style>
  <w:style w:type="paragraph" w:styleId="a4">
    <w:name w:val="header"/>
    <w:basedOn w:val="a"/>
    <w:link w:val="Char"/>
    <w:uiPriority w:val="99"/>
    <w:unhideWhenUsed/>
    <w:rsid w:val="00DA750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a0"/>
    <w:link w:val="a4"/>
    <w:uiPriority w:val="99"/>
    <w:rsid w:val="00DA750F"/>
    <w:rPr>
      <w:rFonts w:ascii="宋体" w:eastAsia="宋体" w:hAnsi="宋体" w:cs="宋体"/>
      <w:kern w:val="0"/>
      <w:sz w:val="24"/>
      <w:szCs w:val="24"/>
    </w:rPr>
  </w:style>
  <w:style w:type="paragraph" w:styleId="a5">
    <w:name w:val="List Paragraph"/>
    <w:basedOn w:val="a"/>
    <w:uiPriority w:val="34"/>
    <w:qFormat/>
    <w:rsid w:val="00DA750F"/>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Char0"/>
    <w:uiPriority w:val="99"/>
    <w:unhideWhenUsed/>
    <w:rsid w:val="0074742B"/>
    <w:pPr>
      <w:tabs>
        <w:tab w:val="center" w:pos="4153"/>
        <w:tab w:val="right" w:pos="8306"/>
      </w:tabs>
      <w:snapToGrid w:val="0"/>
      <w:jc w:val="left"/>
    </w:pPr>
    <w:rPr>
      <w:sz w:val="18"/>
      <w:szCs w:val="18"/>
    </w:rPr>
  </w:style>
  <w:style w:type="character" w:customStyle="1" w:styleId="Char0">
    <w:name w:val="页脚 Char"/>
    <w:basedOn w:val="a0"/>
    <w:link w:val="a6"/>
    <w:uiPriority w:val="99"/>
    <w:rsid w:val="0074742B"/>
    <w:rPr>
      <w:sz w:val="18"/>
      <w:szCs w:val="18"/>
    </w:rPr>
  </w:style>
  <w:style w:type="character" w:styleId="a7">
    <w:name w:val="Strong"/>
    <w:basedOn w:val="a0"/>
    <w:uiPriority w:val="22"/>
    <w:qFormat/>
    <w:rsid w:val="004019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50F"/>
    <w:rPr>
      <w:strike w:val="0"/>
      <w:dstrike w:val="0"/>
      <w:color w:val="000000"/>
      <w:u w:val="none"/>
      <w:effect w:val="none"/>
    </w:rPr>
  </w:style>
  <w:style w:type="paragraph" w:styleId="a4">
    <w:name w:val="header"/>
    <w:basedOn w:val="a"/>
    <w:link w:val="Char"/>
    <w:uiPriority w:val="99"/>
    <w:unhideWhenUsed/>
    <w:rsid w:val="00DA750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a0"/>
    <w:link w:val="a4"/>
    <w:uiPriority w:val="99"/>
    <w:rsid w:val="00DA750F"/>
    <w:rPr>
      <w:rFonts w:ascii="宋体" w:eastAsia="宋体" w:hAnsi="宋体" w:cs="宋体"/>
      <w:kern w:val="0"/>
      <w:sz w:val="24"/>
      <w:szCs w:val="24"/>
    </w:rPr>
  </w:style>
  <w:style w:type="paragraph" w:styleId="a5">
    <w:name w:val="List Paragraph"/>
    <w:basedOn w:val="a"/>
    <w:uiPriority w:val="34"/>
    <w:qFormat/>
    <w:rsid w:val="00DA750F"/>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Char0"/>
    <w:uiPriority w:val="99"/>
    <w:unhideWhenUsed/>
    <w:rsid w:val="0074742B"/>
    <w:pPr>
      <w:tabs>
        <w:tab w:val="center" w:pos="4153"/>
        <w:tab w:val="right" w:pos="8306"/>
      </w:tabs>
      <w:snapToGrid w:val="0"/>
      <w:jc w:val="left"/>
    </w:pPr>
    <w:rPr>
      <w:sz w:val="18"/>
      <w:szCs w:val="18"/>
    </w:rPr>
  </w:style>
  <w:style w:type="character" w:customStyle="1" w:styleId="Char0">
    <w:name w:val="页脚 Char"/>
    <w:basedOn w:val="a0"/>
    <w:link w:val="a6"/>
    <w:uiPriority w:val="99"/>
    <w:rsid w:val="0074742B"/>
    <w:rPr>
      <w:sz w:val="18"/>
      <w:szCs w:val="18"/>
    </w:rPr>
  </w:style>
  <w:style w:type="character" w:styleId="a7">
    <w:name w:val="Strong"/>
    <w:basedOn w:val="a0"/>
    <w:uiPriority w:val="22"/>
    <w:qFormat/>
    <w:rsid w:val="00401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2016-07-01T05:56:00Z</cp:lastPrinted>
  <dcterms:created xsi:type="dcterms:W3CDTF">2018-08-13T01:45:00Z</dcterms:created>
  <dcterms:modified xsi:type="dcterms:W3CDTF">2018-08-13T01:53:00Z</dcterms:modified>
</cp:coreProperties>
</file>